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93" w:rsidRDefault="000D4293" w:rsidP="000D4293">
      <w:pPr>
        <w:pStyle w:val="Akapitzlist"/>
        <w:spacing w:line="360" w:lineRule="auto"/>
        <w:ind w:left="0"/>
        <w:jc w:val="center"/>
        <w:rPr>
          <w:b/>
          <w:bCs/>
        </w:rPr>
      </w:pPr>
      <w:r>
        <w:rPr>
          <w:b/>
          <w:bCs/>
        </w:rPr>
        <w:t>KLAUZULA INFORMACYJNA RODO</w:t>
      </w:r>
    </w:p>
    <w:p w:rsidR="000D4293" w:rsidRDefault="000D4293" w:rsidP="000D4293">
      <w:pPr>
        <w:spacing w:after="150" w:line="254" w:lineRule="atLeast"/>
        <w:jc w:val="both"/>
        <w:rPr>
          <w:b/>
          <w:i/>
          <w:iCs/>
          <w:lang w:eastAsia="en-US"/>
        </w:rPr>
      </w:pPr>
      <w:r>
        <w:rPr>
          <w:b/>
          <w:i/>
          <w:iCs/>
          <w:lang w:eastAsia="en-US"/>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o tym, że:</w:t>
      </w:r>
    </w:p>
    <w:p w:rsidR="000D4293" w:rsidRDefault="000D4293" w:rsidP="000D4293">
      <w:pPr>
        <w:spacing w:after="150" w:line="254" w:lineRule="atLeast"/>
        <w:jc w:val="both"/>
        <w:rPr>
          <w:b/>
          <w:i/>
          <w:iCs/>
          <w:lang w:eastAsia="en-US"/>
        </w:rPr>
      </w:pPr>
    </w:p>
    <w:p w:rsidR="000D4293" w:rsidRDefault="000D4293" w:rsidP="000D4293">
      <w:pPr>
        <w:spacing w:line="276" w:lineRule="auto"/>
        <w:jc w:val="both"/>
        <w:rPr>
          <w:b/>
          <w:i/>
          <w:iCs/>
          <w:lang w:eastAsia="en-US"/>
        </w:rPr>
      </w:pPr>
      <w:r>
        <w:rPr>
          <w:b/>
          <w:i/>
          <w:iCs/>
          <w:lang w:eastAsia="en-US"/>
        </w:rPr>
        <w:t>1. Administrator danych osobowych:</w:t>
      </w:r>
    </w:p>
    <w:p w:rsidR="000D4293" w:rsidRDefault="000D4293" w:rsidP="000D4293">
      <w:pPr>
        <w:spacing w:line="276" w:lineRule="auto"/>
        <w:jc w:val="both"/>
        <w:rPr>
          <w:i/>
          <w:iCs/>
          <w:lang w:eastAsia="en-US"/>
        </w:rPr>
      </w:pPr>
      <w:r>
        <w:rPr>
          <w:i/>
          <w:iCs/>
          <w:lang w:eastAsia="en-US"/>
        </w:rPr>
        <w:t xml:space="preserve">Administratorem Pani/Pana danych osobowych jest </w:t>
      </w:r>
      <w:r>
        <w:t xml:space="preserve">Zakład Poprawczy w Trzemesznie, Mickiewicza 35, 62-240 Trzemeszno, </w:t>
      </w:r>
      <w:r>
        <w:rPr>
          <w:i/>
          <w:iCs/>
          <w:lang w:eastAsia="en-US"/>
        </w:rPr>
        <w:t>reprezentowany przez Dyrektora Ośrodka.</w:t>
      </w:r>
    </w:p>
    <w:p w:rsidR="000D4293" w:rsidRDefault="000D4293" w:rsidP="000D4293">
      <w:pPr>
        <w:spacing w:line="276" w:lineRule="auto"/>
        <w:jc w:val="both"/>
        <w:rPr>
          <w:b/>
          <w:i/>
          <w:iCs/>
          <w:lang w:eastAsia="en-US"/>
        </w:rPr>
      </w:pPr>
      <w:r>
        <w:rPr>
          <w:b/>
          <w:i/>
          <w:iCs/>
          <w:lang w:eastAsia="en-US"/>
        </w:rPr>
        <w:t>2. Inspektor Ochrony Danych:</w:t>
      </w:r>
    </w:p>
    <w:p w:rsidR="000D4293" w:rsidRDefault="000D4293" w:rsidP="000D4293">
      <w:pPr>
        <w:spacing w:line="254" w:lineRule="atLeast"/>
        <w:jc w:val="both"/>
        <w:rPr>
          <w:i/>
          <w:iCs/>
          <w:lang w:eastAsia="en-US"/>
        </w:rPr>
      </w:pPr>
      <w:r>
        <w:rPr>
          <w:i/>
          <w:iCs/>
          <w:lang w:eastAsia="en-US"/>
        </w:rPr>
        <w:t>Administrator powołał Inspektora Ochrony Danych, z którym może się Pani/Pan skontaktować w przypadku jakichkolwiek pytań lub uwag dotyczących przetwarzania Pani/Pana danych osobowych i praw przysługujących Pani/Panu na mocy przepisów o ochronie danych osobowych. Dane kontaktowe</w:t>
      </w:r>
      <w:r>
        <w:rPr>
          <w:i/>
          <w:iCs/>
          <w:color w:val="000000" w:themeColor="text1"/>
          <w:lang w:eastAsia="en-US"/>
        </w:rPr>
        <w:t>: p. Natalia Wielowiejska (kontakt@rodo-leszno.com.pl</w:t>
      </w:r>
    </w:p>
    <w:p w:rsidR="000D4293" w:rsidRDefault="000D4293" w:rsidP="000D4293">
      <w:pPr>
        <w:spacing w:line="254" w:lineRule="atLeast"/>
        <w:jc w:val="both"/>
        <w:rPr>
          <w:i/>
          <w:iCs/>
        </w:rPr>
      </w:pPr>
      <w:r>
        <w:rPr>
          <w:b/>
          <w:bCs/>
          <w:i/>
          <w:iCs/>
        </w:rPr>
        <w:t>3. Cel przetwarzania</w:t>
      </w:r>
    </w:p>
    <w:p w:rsidR="000D4293" w:rsidRDefault="000D4293" w:rsidP="000D4293">
      <w:pPr>
        <w:spacing w:before="100" w:beforeAutospacing="1"/>
        <w:jc w:val="both"/>
        <w:rPr>
          <w:i/>
          <w:iCs/>
        </w:rPr>
      </w:pPr>
      <w:r>
        <w:rPr>
          <w:i/>
          <w:iCs/>
        </w:rPr>
        <w:t>Pani/Pana dane osobowe będą przetwarzane w celach związanych z sygnalizowaniem Naruszenia, zgodnie z Art. 6 ust. 1 lit. c RODO w zw. z ustawą o ochronie sygnalistów z dnia 14 czerwca 2024 roku (Dz. U. z 2024 r. poz. 928 ze zm.)</w:t>
      </w:r>
    </w:p>
    <w:p w:rsidR="000D4293" w:rsidRDefault="000D4293" w:rsidP="000D4293">
      <w:pPr>
        <w:spacing w:line="254" w:lineRule="atLeast"/>
        <w:jc w:val="both"/>
        <w:rPr>
          <w:b/>
          <w:i/>
          <w:iCs/>
        </w:rPr>
      </w:pPr>
      <w:r>
        <w:rPr>
          <w:i/>
          <w:iCs/>
        </w:rPr>
        <w:t> </w:t>
      </w:r>
      <w:r>
        <w:rPr>
          <w:b/>
          <w:i/>
          <w:iCs/>
          <w:lang w:eastAsia="en-US"/>
        </w:rPr>
        <w:t>4. Prawa osób, których dane dotyczą</w:t>
      </w:r>
    </w:p>
    <w:p w:rsidR="000D4293" w:rsidRDefault="000D4293" w:rsidP="000D4293">
      <w:pPr>
        <w:spacing w:line="254" w:lineRule="atLeast"/>
        <w:jc w:val="both"/>
        <w:rPr>
          <w:i/>
          <w:iCs/>
        </w:rPr>
      </w:pPr>
      <w:r>
        <w:rPr>
          <w:i/>
          <w:iCs/>
        </w:rPr>
        <w:t>Posiada Pani/Pan prawo do żądania dostępu do danych osobowych, ich sprostowania, usunięcia lub ograniczenia przetwarzania, prawo do wniesienia sprzeciwu wobec przetwarzania oraz prawo do wniesienia skargi do organu nadzorczego (Prezes Urzędu Ochrony Danych Osobowych).</w:t>
      </w:r>
    </w:p>
    <w:p w:rsidR="000D4293" w:rsidRDefault="000D4293" w:rsidP="000D4293">
      <w:pPr>
        <w:spacing w:line="254" w:lineRule="atLeast"/>
        <w:jc w:val="both"/>
        <w:rPr>
          <w:i/>
          <w:iCs/>
        </w:rPr>
      </w:pPr>
      <w:r>
        <w:rPr>
          <w:b/>
          <w:bCs/>
          <w:i/>
          <w:iCs/>
        </w:rPr>
        <w:t xml:space="preserve">5. Okres przechowywania </w:t>
      </w:r>
    </w:p>
    <w:p w:rsidR="000D4293" w:rsidRDefault="000D4293" w:rsidP="000D4293">
      <w:pPr>
        <w:spacing w:line="276" w:lineRule="auto"/>
        <w:jc w:val="both"/>
        <w:rPr>
          <w:i/>
          <w:iCs/>
        </w:rPr>
      </w:pPr>
      <w:r>
        <w:rPr>
          <w:i/>
          <w:iCs/>
        </w:rPr>
        <w:t>Pani/Pana dane osobowe zwarte w zgłoszeniu będą przetwarzane przez okres 3 lat po zakończeniu roku kalendarzowego, w którym zakończono działania następcze, lub po zakończeniu postępowań zainicjowanych tymi działaniami.</w:t>
      </w:r>
    </w:p>
    <w:p w:rsidR="000D4293" w:rsidRDefault="000D4293" w:rsidP="000D4293">
      <w:pPr>
        <w:spacing w:line="254" w:lineRule="atLeast"/>
        <w:jc w:val="both"/>
        <w:rPr>
          <w:i/>
          <w:iCs/>
        </w:rPr>
      </w:pPr>
      <w:r>
        <w:rPr>
          <w:b/>
          <w:bCs/>
          <w:i/>
          <w:iCs/>
        </w:rPr>
        <w:t>6. Odbiorcy danych</w:t>
      </w:r>
    </w:p>
    <w:p w:rsidR="000D4293" w:rsidRDefault="000D4293" w:rsidP="000D4293">
      <w:pPr>
        <w:spacing w:line="276" w:lineRule="auto"/>
        <w:jc w:val="both"/>
        <w:rPr>
          <w:i/>
          <w:iCs/>
        </w:rPr>
      </w:pPr>
      <w:r>
        <w:rPr>
          <w:i/>
          <w:iCs/>
        </w:rPr>
        <w:t xml:space="preserve">Co do zasady Pana/ Pani dane są zachowane w poufności. Pani/Pana dane osobowe mogą być ujawniane uprawnionym podmiotom, w związku z weryfikacją zgłoszenia za Pana/Pani wyraźnym przyzwoleniem, w trybie określonym przez bezwzględnie obowiązujące przepisy prawa. </w:t>
      </w:r>
    </w:p>
    <w:p w:rsidR="000D4293" w:rsidRDefault="000D4293" w:rsidP="000D4293">
      <w:pPr>
        <w:spacing w:line="276" w:lineRule="auto"/>
        <w:jc w:val="both"/>
        <w:rPr>
          <w:b/>
          <w:i/>
          <w:iCs/>
          <w:lang w:eastAsia="en-US"/>
        </w:rPr>
      </w:pPr>
      <w:r>
        <w:rPr>
          <w:b/>
          <w:i/>
          <w:iCs/>
          <w:lang w:eastAsia="en-US"/>
        </w:rPr>
        <w:t>7. Profilowanie</w:t>
      </w:r>
    </w:p>
    <w:p w:rsidR="000D4293" w:rsidRDefault="000D4293" w:rsidP="000D4293">
      <w:pPr>
        <w:spacing w:line="254" w:lineRule="atLeast"/>
        <w:jc w:val="both"/>
        <w:rPr>
          <w:i/>
          <w:iCs/>
        </w:rPr>
      </w:pPr>
      <w:r>
        <w:rPr>
          <w:i/>
          <w:iCs/>
        </w:rPr>
        <w:t>Pani/Pana dane nie będą przetwarzane w sposób zautomatyzowany.</w:t>
      </w:r>
    </w:p>
    <w:p w:rsidR="000D4293" w:rsidRDefault="000D4293" w:rsidP="000D4293">
      <w:pPr>
        <w:spacing w:line="254" w:lineRule="atLeast"/>
        <w:jc w:val="both"/>
        <w:rPr>
          <w:b/>
          <w:bCs/>
          <w:i/>
          <w:iCs/>
        </w:rPr>
      </w:pPr>
      <w:r>
        <w:rPr>
          <w:b/>
          <w:bCs/>
          <w:i/>
          <w:iCs/>
        </w:rPr>
        <w:t xml:space="preserve">8. Dobrowolność podania danych </w:t>
      </w:r>
    </w:p>
    <w:p w:rsidR="00D54596" w:rsidRDefault="000D4293" w:rsidP="000D4293">
      <w:r>
        <w:rPr>
          <w:i/>
          <w:iCs/>
        </w:rPr>
        <w:t>Podanie danych osobowych jest dobrowolne</w:t>
      </w:r>
    </w:p>
    <w:sectPr w:rsidR="00D54596" w:rsidSect="00D54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0D4293"/>
    <w:rsid w:val="000D4293"/>
    <w:rsid w:val="00D54596"/>
    <w:rsid w:val="00FF0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42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4293"/>
    <w:pPr>
      <w:ind w:left="708"/>
    </w:pPr>
  </w:style>
</w:styles>
</file>

<file path=word/webSettings.xml><?xml version="1.0" encoding="utf-8"?>
<w:webSettings xmlns:r="http://schemas.openxmlformats.org/officeDocument/2006/relationships" xmlns:w="http://schemas.openxmlformats.org/wordprocessingml/2006/main">
  <w:divs>
    <w:div w:id="16761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1854</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2</cp:revision>
  <dcterms:created xsi:type="dcterms:W3CDTF">2025-03-27T11:26:00Z</dcterms:created>
  <dcterms:modified xsi:type="dcterms:W3CDTF">2025-03-27T11:26:00Z</dcterms:modified>
</cp:coreProperties>
</file>